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D0F9F" w:rsidRDefault="005D0F9F" w:rsidP="005D0F9F">
      <w:pPr>
        <w:pStyle w:val="zfr3q"/>
        <w:spacing w:before="0" w:beforeAutospacing="0" w:after="160" w:afterAutospacing="0"/>
        <w:jc w:val="center"/>
        <w:rPr>
          <w:rFonts w:ascii="Open Sans" w:hAnsi="Open Sans"/>
          <w:color w:val="212121"/>
          <w:sz w:val="22"/>
          <w:szCs w:val="22"/>
        </w:rPr>
      </w:pPr>
      <w:r>
        <w:rPr>
          <w:rStyle w:val="jgg6ef"/>
          <w:b/>
          <w:bCs/>
          <w:i/>
          <w:iCs/>
          <w:color w:val="0070C0"/>
          <w:sz w:val="36"/>
          <w:szCs w:val="36"/>
        </w:rPr>
        <w:t>25 чудових занять з дітьми</w:t>
      </w:r>
    </w:p>
    <w:p w:rsidR="005D0F9F" w:rsidRDefault="005D0F9F" w:rsidP="005D0F9F">
      <w:pPr>
        <w:pStyle w:val="zfr3q"/>
        <w:spacing w:before="0" w:beforeAutospacing="0" w:after="0" w:afterAutospacing="0"/>
        <w:jc w:val="both"/>
        <w:rPr>
          <w:rFonts w:ascii="Open Sans" w:hAnsi="Open Sans"/>
          <w:color w:val="212121"/>
          <w:sz w:val="22"/>
          <w:szCs w:val="22"/>
        </w:rPr>
      </w:pPr>
      <w:proofErr w:type="spellStart"/>
      <w:r>
        <w:rPr>
          <w:rStyle w:val="c9dxtc"/>
          <w:color w:val="1A1A1A"/>
          <w:sz w:val="28"/>
          <w:szCs w:val="28"/>
        </w:rPr>
        <w:t>Рене</w:t>
      </w:r>
      <w:proofErr w:type="spellEnd"/>
      <w:r>
        <w:rPr>
          <w:rStyle w:val="c9dxtc"/>
          <w:color w:val="1A1A1A"/>
          <w:sz w:val="28"/>
          <w:szCs w:val="28"/>
        </w:rPr>
        <w:t xml:space="preserve"> Джейн — сертифікований тренер особового зростання і магістр в області прикладної позитивної психології, спеціалізується на розвитку навичок адаптації й </w:t>
      </w:r>
      <w:proofErr w:type="spellStart"/>
      <w:r>
        <w:rPr>
          <w:rStyle w:val="c9dxtc"/>
          <w:color w:val="1A1A1A"/>
          <w:sz w:val="28"/>
          <w:szCs w:val="28"/>
        </w:rPr>
        <w:t>стресостійкості</w:t>
      </w:r>
      <w:proofErr w:type="spellEnd"/>
      <w:r>
        <w:rPr>
          <w:rStyle w:val="c9dxtc"/>
          <w:color w:val="1A1A1A"/>
          <w:sz w:val="28"/>
          <w:szCs w:val="28"/>
        </w:rPr>
        <w:t xml:space="preserve"> дітей і дорослих. Вона перетворює науково обґрунтовані концепції в легко застосовні ігрові техніки.</w:t>
      </w:r>
    </w:p>
    <w:p w:rsidR="005D0F9F" w:rsidRDefault="005D0F9F" w:rsidP="005D0F9F">
      <w:pPr>
        <w:pStyle w:val="zfr3q"/>
        <w:spacing w:before="0" w:beforeAutospacing="0" w:after="0" w:afterAutospacing="0"/>
        <w:jc w:val="both"/>
        <w:rPr>
          <w:rFonts w:ascii="Open Sans" w:hAnsi="Open Sans"/>
          <w:color w:val="212121"/>
          <w:sz w:val="22"/>
          <w:szCs w:val="22"/>
        </w:rPr>
      </w:pPr>
      <w:proofErr w:type="spellStart"/>
      <w:r>
        <w:rPr>
          <w:rStyle w:val="c9dxtc"/>
          <w:color w:val="1A1A1A"/>
          <w:sz w:val="28"/>
          <w:szCs w:val="28"/>
        </w:rPr>
        <w:t>Рене</w:t>
      </w:r>
      <w:proofErr w:type="spellEnd"/>
      <w:r>
        <w:rPr>
          <w:rStyle w:val="c9dxtc"/>
          <w:color w:val="1A1A1A"/>
          <w:sz w:val="28"/>
          <w:szCs w:val="28"/>
        </w:rPr>
        <w:t xml:space="preserve"> є автором унікальної терапії дитячої тривожності, які були реалізовані у форматі короткометражних мультфільмів. Вона об’єднала </w:t>
      </w:r>
      <w:proofErr w:type="spellStart"/>
      <w:r>
        <w:rPr>
          <w:rStyle w:val="c9dxtc"/>
          <w:color w:val="1A1A1A"/>
          <w:sz w:val="28"/>
          <w:szCs w:val="28"/>
        </w:rPr>
        <w:t>найдієвіші</w:t>
      </w:r>
      <w:proofErr w:type="spellEnd"/>
      <w:r>
        <w:rPr>
          <w:rStyle w:val="c9dxtc"/>
          <w:color w:val="1A1A1A"/>
          <w:sz w:val="28"/>
          <w:szCs w:val="28"/>
        </w:rPr>
        <w:t xml:space="preserve"> на її погляд адаптивні технології в одній статті. Деякі з них нам давно відомі, але забуті, якісь абсолютно нові, з розряду тих, які так і хочеться випробувати. Сподіваємося, ви знайдете в цьому списку те, що </w:t>
      </w:r>
      <w:proofErr w:type="spellStart"/>
      <w:r>
        <w:rPr>
          <w:rStyle w:val="c9dxtc"/>
          <w:color w:val="1A1A1A"/>
          <w:sz w:val="28"/>
          <w:szCs w:val="28"/>
        </w:rPr>
        <w:t>підійде</w:t>
      </w:r>
      <w:proofErr w:type="spellEnd"/>
      <w:r>
        <w:rPr>
          <w:rStyle w:val="c9dxtc"/>
          <w:color w:val="1A1A1A"/>
          <w:sz w:val="28"/>
          <w:szCs w:val="28"/>
        </w:rPr>
        <w:t xml:space="preserve"> саме вашій дитині.</w:t>
      </w:r>
    </w:p>
    <w:p w:rsidR="005D0F9F" w:rsidRDefault="005D0F9F" w:rsidP="005D0F9F">
      <w:pPr>
        <w:pStyle w:val="zfr3q"/>
        <w:spacing w:before="0" w:beforeAutospacing="0" w:after="0" w:afterAutospacing="0"/>
        <w:jc w:val="both"/>
        <w:rPr>
          <w:rFonts w:ascii="Open Sans" w:hAnsi="Open Sans"/>
          <w:color w:val="212121"/>
          <w:sz w:val="22"/>
          <w:szCs w:val="22"/>
        </w:rPr>
      </w:pPr>
      <w:r>
        <w:rPr>
          <w:rStyle w:val="c9dxtc"/>
          <w:b/>
          <w:bCs/>
          <w:color w:val="1A1A1A"/>
          <w:sz w:val="28"/>
          <w:szCs w:val="28"/>
        </w:rPr>
        <w:t>1. Браслет своїми руками.</w:t>
      </w:r>
    </w:p>
    <w:p w:rsidR="005D0F9F" w:rsidRDefault="005D0F9F" w:rsidP="005D0F9F">
      <w:pPr>
        <w:pStyle w:val="zfr3q"/>
        <w:spacing w:before="0" w:beforeAutospacing="0" w:after="0" w:afterAutospacing="0"/>
        <w:jc w:val="both"/>
        <w:rPr>
          <w:rFonts w:ascii="Open Sans" w:hAnsi="Open Sans"/>
          <w:color w:val="212121"/>
          <w:sz w:val="22"/>
          <w:szCs w:val="22"/>
        </w:rPr>
      </w:pPr>
      <w:r>
        <w:rPr>
          <w:rStyle w:val="c9dxtc"/>
          <w:color w:val="1A1A1A"/>
          <w:sz w:val="28"/>
          <w:szCs w:val="28"/>
        </w:rPr>
        <w:t>Створення виробів своїми руками легко вводить дитину в стан «потоку», тобто повного занурення в зайняття. Ця концепція поширюється на шиття, в’язання, плетіння бісером і навіть складання білизни після прасування — будь-яка діяльність, займаючись якою дитина забуває про зовнішнє оточення.</w:t>
      </w:r>
    </w:p>
    <w:p w:rsidR="005D0F9F" w:rsidRDefault="005D0F9F" w:rsidP="005D0F9F">
      <w:pPr>
        <w:pStyle w:val="zfr3q"/>
        <w:spacing w:before="0" w:beforeAutospacing="0" w:after="0" w:afterAutospacing="0"/>
        <w:jc w:val="both"/>
        <w:rPr>
          <w:rFonts w:ascii="Open Sans" w:hAnsi="Open Sans"/>
          <w:color w:val="212121"/>
          <w:sz w:val="22"/>
          <w:szCs w:val="22"/>
        </w:rPr>
      </w:pPr>
      <w:r>
        <w:rPr>
          <w:rStyle w:val="c9dxtc"/>
          <w:b/>
          <w:bCs/>
          <w:color w:val="1A1A1A"/>
          <w:sz w:val="28"/>
          <w:szCs w:val="28"/>
        </w:rPr>
        <w:t>2. Інверсія.</w:t>
      </w:r>
    </w:p>
    <w:p w:rsidR="005D0F9F" w:rsidRDefault="005D0F9F" w:rsidP="005D0F9F">
      <w:pPr>
        <w:pStyle w:val="zfr3q"/>
        <w:spacing w:before="0" w:beforeAutospacing="0" w:after="0" w:afterAutospacing="0"/>
        <w:jc w:val="both"/>
        <w:rPr>
          <w:rFonts w:ascii="Open Sans" w:hAnsi="Open Sans"/>
          <w:color w:val="212121"/>
          <w:sz w:val="22"/>
          <w:szCs w:val="22"/>
        </w:rPr>
      </w:pPr>
      <w:r>
        <w:rPr>
          <w:rStyle w:val="c9dxtc"/>
          <w:color w:val="1A1A1A"/>
          <w:sz w:val="28"/>
          <w:szCs w:val="28"/>
        </w:rPr>
        <w:t xml:space="preserve">Заспокійлива сила розташування голови нижче рівня серця, також відомою як інверсія. Будь то розслаблення в позі дитини або нахили до пальчиків ніг або стійка на голові — подібна зміна позиції тіла чинить </w:t>
      </w:r>
      <w:proofErr w:type="spellStart"/>
      <w:r>
        <w:rPr>
          <w:rStyle w:val="c9dxtc"/>
          <w:color w:val="1A1A1A"/>
          <w:sz w:val="28"/>
          <w:szCs w:val="28"/>
        </w:rPr>
        <w:t>загальнозміцнювальну</w:t>
      </w:r>
      <w:proofErr w:type="spellEnd"/>
      <w:r>
        <w:rPr>
          <w:rStyle w:val="c9dxtc"/>
          <w:color w:val="1A1A1A"/>
          <w:sz w:val="28"/>
          <w:szCs w:val="28"/>
        </w:rPr>
        <w:t xml:space="preserve"> дію на вегетативну нервову систему, яка контролює реакцію організму на стрес. Інша заспокійлива поза-вправа — «собака мордою вниз». Ця поза добра тим, що сприяє спалюванню зайвої глюкози, що вивільнилася через підвищення рівня адреналіну.</w:t>
      </w:r>
    </w:p>
    <w:p w:rsidR="005D0F9F" w:rsidRDefault="005D0F9F" w:rsidP="005D0F9F">
      <w:pPr>
        <w:pStyle w:val="zfr3q"/>
        <w:spacing w:before="0" w:beforeAutospacing="0" w:after="0" w:afterAutospacing="0"/>
        <w:jc w:val="both"/>
        <w:rPr>
          <w:rFonts w:ascii="Open Sans" w:hAnsi="Open Sans"/>
          <w:color w:val="212121"/>
          <w:sz w:val="22"/>
          <w:szCs w:val="22"/>
        </w:rPr>
      </w:pPr>
      <w:r>
        <w:rPr>
          <w:rStyle w:val="c9dxtc"/>
          <w:b/>
          <w:bCs/>
          <w:color w:val="1A1A1A"/>
          <w:sz w:val="28"/>
          <w:szCs w:val="28"/>
        </w:rPr>
        <w:t>3. Замісіть хліб.</w:t>
      </w:r>
    </w:p>
    <w:p w:rsidR="005D0F9F" w:rsidRDefault="005D0F9F" w:rsidP="005D0F9F">
      <w:pPr>
        <w:pStyle w:val="zfr3q"/>
        <w:spacing w:before="0" w:beforeAutospacing="0" w:after="0" w:afterAutospacing="0"/>
        <w:jc w:val="both"/>
        <w:rPr>
          <w:rFonts w:ascii="Open Sans" w:hAnsi="Open Sans"/>
          <w:color w:val="212121"/>
          <w:sz w:val="22"/>
          <w:szCs w:val="22"/>
        </w:rPr>
      </w:pPr>
      <w:r>
        <w:rPr>
          <w:rStyle w:val="c9dxtc"/>
          <w:color w:val="1A1A1A"/>
          <w:sz w:val="28"/>
          <w:szCs w:val="28"/>
        </w:rPr>
        <w:t xml:space="preserve">Бабусі по всьому світу можуть підтвердити, що процес випічки хліба знімає стрес. Інтернет рясніє простими рецептами, по яких ваша дитина з радістю і з забрудненими руками м’ятиме і перевертатиме тісто. Краща частина полягає в тому, що врешті-решт у вас з’явиться домашній хліб, який наочно демонструє, що напругу можна сублімувати правильно і </w:t>
      </w:r>
      <w:proofErr w:type="spellStart"/>
      <w:r>
        <w:rPr>
          <w:rStyle w:val="c9dxtc"/>
          <w:color w:val="1A1A1A"/>
          <w:sz w:val="28"/>
          <w:szCs w:val="28"/>
        </w:rPr>
        <w:t>результативно</w:t>
      </w:r>
      <w:proofErr w:type="spellEnd"/>
      <w:r>
        <w:rPr>
          <w:rStyle w:val="c9dxtc"/>
          <w:color w:val="1A1A1A"/>
          <w:sz w:val="28"/>
          <w:szCs w:val="28"/>
        </w:rPr>
        <w:t>.</w:t>
      </w:r>
    </w:p>
    <w:p w:rsidR="005D0F9F" w:rsidRDefault="005D0F9F" w:rsidP="005D0F9F">
      <w:pPr>
        <w:pStyle w:val="zfr3q"/>
        <w:spacing w:before="0" w:beforeAutospacing="0" w:after="0" w:afterAutospacing="0"/>
        <w:jc w:val="both"/>
        <w:rPr>
          <w:rFonts w:ascii="Open Sans" w:hAnsi="Open Sans"/>
          <w:color w:val="212121"/>
          <w:sz w:val="22"/>
          <w:szCs w:val="22"/>
        </w:rPr>
      </w:pPr>
      <w:r>
        <w:rPr>
          <w:rStyle w:val="c9dxtc"/>
          <w:b/>
          <w:bCs/>
          <w:color w:val="1A1A1A"/>
          <w:sz w:val="28"/>
          <w:szCs w:val="28"/>
        </w:rPr>
        <w:t>4. Стрибай вище!</w:t>
      </w:r>
    </w:p>
    <w:p w:rsidR="005D0F9F" w:rsidRDefault="005D0F9F" w:rsidP="005D0F9F">
      <w:pPr>
        <w:pStyle w:val="zfr3q"/>
        <w:spacing w:before="0" w:beforeAutospacing="0" w:after="0" w:afterAutospacing="0"/>
        <w:jc w:val="both"/>
        <w:rPr>
          <w:rFonts w:ascii="Open Sans" w:hAnsi="Open Sans"/>
          <w:color w:val="212121"/>
          <w:sz w:val="22"/>
          <w:szCs w:val="22"/>
        </w:rPr>
      </w:pPr>
      <w:r>
        <w:rPr>
          <w:rStyle w:val="c9dxtc"/>
          <w:color w:val="1A1A1A"/>
          <w:sz w:val="28"/>
          <w:szCs w:val="28"/>
        </w:rPr>
        <w:t>Можна влаштувати змагання по стрибках у висоту, довжину, на швидкість. Це відмінний спосіб випустити пару. Можна пострибати зі скакалкою під музику, підтримуючи ритм, або пограти в класики.</w:t>
      </w:r>
    </w:p>
    <w:p w:rsidR="005D0F9F" w:rsidRDefault="005D0F9F" w:rsidP="005D0F9F">
      <w:pPr>
        <w:pStyle w:val="zfr3q"/>
        <w:spacing w:before="0" w:beforeAutospacing="0" w:after="0" w:afterAutospacing="0"/>
        <w:jc w:val="both"/>
        <w:rPr>
          <w:rFonts w:ascii="Open Sans" w:hAnsi="Open Sans"/>
          <w:color w:val="212121"/>
          <w:sz w:val="22"/>
          <w:szCs w:val="22"/>
        </w:rPr>
      </w:pPr>
      <w:r>
        <w:rPr>
          <w:rStyle w:val="c9dxtc"/>
          <w:b/>
          <w:bCs/>
          <w:color w:val="1A1A1A"/>
          <w:sz w:val="28"/>
          <w:szCs w:val="28"/>
        </w:rPr>
        <w:t>5. М’яч для гольфу під ступнями.</w:t>
      </w:r>
    </w:p>
    <w:p w:rsidR="005D0F9F" w:rsidRDefault="005D0F9F" w:rsidP="005D0F9F">
      <w:pPr>
        <w:pStyle w:val="zfr3q"/>
        <w:spacing w:before="0" w:beforeAutospacing="0" w:after="0" w:afterAutospacing="0"/>
        <w:jc w:val="both"/>
        <w:rPr>
          <w:rFonts w:ascii="Open Sans" w:hAnsi="Open Sans"/>
          <w:color w:val="212121"/>
          <w:sz w:val="22"/>
          <w:szCs w:val="22"/>
        </w:rPr>
      </w:pPr>
      <w:r>
        <w:rPr>
          <w:rStyle w:val="c9dxtc"/>
          <w:color w:val="1A1A1A"/>
          <w:sz w:val="28"/>
          <w:szCs w:val="28"/>
        </w:rPr>
        <w:t>Катання м’яча для гольфу ступнями не лише поліпшить кровообіг, але і вплине на точки, що відповідають за розслаблення ніг. Для досягнення кращого результату катайте м’яч по усій поверхні ступні дитини, міняючи міру тиску.</w:t>
      </w:r>
    </w:p>
    <w:p w:rsidR="005D0F9F" w:rsidRDefault="005D0F9F" w:rsidP="005D0F9F">
      <w:pPr>
        <w:pStyle w:val="zfr3q"/>
        <w:spacing w:before="0" w:beforeAutospacing="0" w:after="0" w:afterAutospacing="0"/>
        <w:jc w:val="both"/>
        <w:rPr>
          <w:rFonts w:ascii="Open Sans" w:hAnsi="Open Sans"/>
          <w:color w:val="212121"/>
          <w:sz w:val="22"/>
          <w:szCs w:val="22"/>
        </w:rPr>
      </w:pPr>
      <w:r>
        <w:rPr>
          <w:rStyle w:val="c9dxtc"/>
          <w:b/>
          <w:bCs/>
          <w:color w:val="1A1A1A"/>
          <w:sz w:val="28"/>
          <w:szCs w:val="28"/>
        </w:rPr>
        <w:t>6. На пробіжку!</w:t>
      </w:r>
    </w:p>
    <w:p w:rsidR="005D0F9F" w:rsidRDefault="005D0F9F" w:rsidP="005D0F9F">
      <w:pPr>
        <w:pStyle w:val="zfr3q"/>
        <w:spacing w:before="0" w:beforeAutospacing="0" w:after="0" w:afterAutospacing="0"/>
        <w:jc w:val="both"/>
        <w:rPr>
          <w:rFonts w:ascii="Open Sans" w:hAnsi="Open Sans"/>
          <w:color w:val="212121"/>
          <w:sz w:val="22"/>
          <w:szCs w:val="22"/>
        </w:rPr>
      </w:pPr>
      <w:r>
        <w:rPr>
          <w:rStyle w:val="c9dxtc"/>
          <w:color w:val="1A1A1A"/>
          <w:sz w:val="28"/>
          <w:szCs w:val="28"/>
        </w:rPr>
        <w:t xml:space="preserve">Доведено, що біг знижує стрес, і іноді може бути ефективнішим, ніж похід до психолога. 10-хвилинна пробіжка не лише вплине на настрій вашої дитини, але і продовжить </w:t>
      </w:r>
      <w:proofErr w:type="spellStart"/>
      <w:r>
        <w:rPr>
          <w:rStyle w:val="c9dxtc"/>
          <w:color w:val="1A1A1A"/>
          <w:sz w:val="28"/>
          <w:szCs w:val="28"/>
        </w:rPr>
        <w:t>стресостійкість</w:t>
      </w:r>
      <w:proofErr w:type="spellEnd"/>
      <w:r>
        <w:rPr>
          <w:rStyle w:val="c9dxtc"/>
          <w:color w:val="1A1A1A"/>
          <w:sz w:val="28"/>
          <w:szCs w:val="28"/>
        </w:rPr>
        <w:t xml:space="preserve"> на декілька годин.</w:t>
      </w:r>
    </w:p>
    <w:p w:rsidR="005D0F9F" w:rsidRDefault="005D0F9F" w:rsidP="005D0F9F">
      <w:pPr>
        <w:pStyle w:val="zfr3q"/>
        <w:spacing w:before="0" w:beforeAutospacing="0" w:after="0" w:afterAutospacing="0"/>
        <w:jc w:val="both"/>
        <w:rPr>
          <w:rFonts w:ascii="Open Sans" w:hAnsi="Open Sans"/>
          <w:color w:val="212121"/>
          <w:sz w:val="22"/>
          <w:szCs w:val="22"/>
        </w:rPr>
      </w:pPr>
      <w:r>
        <w:rPr>
          <w:rStyle w:val="c9dxtc"/>
          <w:b/>
          <w:bCs/>
          <w:color w:val="1A1A1A"/>
          <w:sz w:val="28"/>
          <w:szCs w:val="28"/>
        </w:rPr>
        <w:t>7. Тенісний м’яч на спині.</w:t>
      </w:r>
    </w:p>
    <w:p w:rsidR="005D0F9F" w:rsidRDefault="005D0F9F" w:rsidP="005D0F9F">
      <w:pPr>
        <w:pStyle w:val="zfr3q"/>
        <w:spacing w:before="0" w:beforeAutospacing="0" w:after="0" w:afterAutospacing="0"/>
        <w:jc w:val="both"/>
        <w:rPr>
          <w:rFonts w:ascii="Open Sans" w:hAnsi="Open Sans"/>
          <w:color w:val="212121"/>
          <w:sz w:val="22"/>
          <w:szCs w:val="22"/>
        </w:rPr>
      </w:pPr>
      <w:r>
        <w:rPr>
          <w:rStyle w:val="c9dxtc"/>
          <w:color w:val="1A1A1A"/>
          <w:sz w:val="28"/>
          <w:szCs w:val="28"/>
        </w:rPr>
        <w:t>Старий прийом фізіотерапії — катання невеликого твердого м’яча по спині дитини — легкий масаж заспокійливої дії. Приділіть особливу увагу плечам, шиї, попереку — це типові місця скупчення напруги.</w:t>
      </w:r>
    </w:p>
    <w:p w:rsidR="005D0F9F" w:rsidRDefault="005D0F9F" w:rsidP="005D0F9F">
      <w:pPr>
        <w:pStyle w:val="zfr3q"/>
        <w:spacing w:before="0" w:beforeAutospacing="0" w:after="0" w:afterAutospacing="0"/>
        <w:jc w:val="both"/>
        <w:rPr>
          <w:rFonts w:ascii="Open Sans" w:hAnsi="Open Sans"/>
          <w:color w:val="212121"/>
          <w:sz w:val="22"/>
          <w:szCs w:val="22"/>
        </w:rPr>
      </w:pPr>
      <w:r>
        <w:rPr>
          <w:rStyle w:val="c9dxtc"/>
          <w:b/>
          <w:bCs/>
          <w:color w:val="1A1A1A"/>
          <w:sz w:val="28"/>
          <w:szCs w:val="28"/>
        </w:rPr>
        <w:t>8. Велосипед.</w:t>
      </w:r>
    </w:p>
    <w:p w:rsidR="005D0F9F" w:rsidRDefault="005D0F9F" w:rsidP="005D0F9F">
      <w:pPr>
        <w:pStyle w:val="zfr3q"/>
        <w:spacing w:before="0" w:beforeAutospacing="0" w:after="0" w:afterAutospacing="0"/>
        <w:jc w:val="both"/>
        <w:rPr>
          <w:rFonts w:ascii="Open Sans" w:hAnsi="Open Sans"/>
          <w:color w:val="212121"/>
          <w:sz w:val="22"/>
          <w:szCs w:val="22"/>
        </w:rPr>
      </w:pPr>
      <w:r>
        <w:rPr>
          <w:rStyle w:val="c9dxtc"/>
          <w:color w:val="1A1A1A"/>
          <w:sz w:val="28"/>
          <w:szCs w:val="28"/>
        </w:rPr>
        <w:lastRenderedPageBreak/>
        <w:t>Велосипед відходить в минуле, і дуже даремно. З введенням велосипедних доріжок і мощених трас в містах їзда на велосипеді стала безпечніша, ніж коли-небудь, і може бути потужною заспокійливою технікою. Це зайняття не чинить надмірного тиску на суглоби, розвиває баланс, замінює фізкультуру і може проводитися усією сім’єю.</w:t>
      </w:r>
    </w:p>
    <w:p w:rsidR="005D0F9F" w:rsidRDefault="005D0F9F" w:rsidP="005D0F9F">
      <w:pPr>
        <w:pStyle w:val="zfr3q"/>
        <w:spacing w:before="0" w:beforeAutospacing="0" w:after="0" w:afterAutospacing="0"/>
        <w:jc w:val="both"/>
        <w:rPr>
          <w:rFonts w:ascii="Open Sans" w:hAnsi="Open Sans"/>
          <w:color w:val="212121"/>
          <w:sz w:val="22"/>
          <w:szCs w:val="22"/>
        </w:rPr>
      </w:pPr>
      <w:r>
        <w:rPr>
          <w:rStyle w:val="c9dxtc"/>
          <w:b/>
          <w:bCs/>
          <w:color w:val="1A1A1A"/>
          <w:sz w:val="28"/>
          <w:szCs w:val="28"/>
        </w:rPr>
        <w:t>9. Назви свою емоцію.</w:t>
      </w:r>
    </w:p>
    <w:p w:rsidR="005D0F9F" w:rsidRDefault="005D0F9F" w:rsidP="005D0F9F">
      <w:pPr>
        <w:pStyle w:val="zfr3q"/>
        <w:spacing w:before="0" w:beforeAutospacing="0" w:after="0" w:afterAutospacing="0"/>
        <w:jc w:val="both"/>
        <w:rPr>
          <w:rFonts w:ascii="Open Sans" w:hAnsi="Open Sans"/>
          <w:color w:val="212121"/>
          <w:sz w:val="22"/>
          <w:szCs w:val="22"/>
        </w:rPr>
      </w:pPr>
      <w:r>
        <w:rPr>
          <w:rStyle w:val="c9dxtc"/>
          <w:color w:val="1A1A1A"/>
          <w:sz w:val="28"/>
          <w:szCs w:val="28"/>
        </w:rPr>
        <w:t>Коли переповнюють емоції, досить їх розпізнати, щоб почати заспокоюватися. Якщо дитина швидко заводиться, надається гніву, паніці або стає одержимою ідеальним виконанням завдання, попросите його назвати цю емоцію або стан. Придумайте спеціальні фрази, щоб допомогти дитині поговорити про це.</w:t>
      </w:r>
    </w:p>
    <w:p w:rsidR="005D0F9F" w:rsidRDefault="005D0F9F" w:rsidP="005D0F9F">
      <w:pPr>
        <w:pStyle w:val="zfr3q"/>
        <w:spacing w:before="0" w:beforeAutospacing="0" w:after="0" w:afterAutospacing="0"/>
        <w:jc w:val="both"/>
        <w:rPr>
          <w:rFonts w:ascii="Open Sans" w:hAnsi="Open Sans"/>
          <w:color w:val="212121"/>
          <w:sz w:val="22"/>
          <w:szCs w:val="22"/>
        </w:rPr>
      </w:pPr>
      <w:r>
        <w:rPr>
          <w:rStyle w:val="c9dxtc"/>
          <w:b/>
          <w:bCs/>
          <w:color w:val="1A1A1A"/>
          <w:sz w:val="28"/>
          <w:szCs w:val="28"/>
        </w:rPr>
        <w:t>10. Штовхай стіну.</w:t>
      </w:r>
    </w:p>
    <w:p w:rsidR="005D0F9F" w:rsidRDefault="005D0F9F" w:rsidP="005D0F9F">
      <w:pPr>
        <w:pStyle w:val="zfr3q"/>
        <w:spacing w:before="0" w:beforeAutospacing="0" w:after="0" w:afterAutospacing="0"/>
        <w:jc w:val="both"/>
        <w:rPr>
          <w:rFonts w:ascii="Open Sans" w:hAnsi="Open Sans"/>
          <w:color w:val="212121"/>
          <w:sz w:val="22"/>
          <w:szCs w:val="22"/>
        </w:rPr>
      </w:pPr>
      <w:r>
        <w:rPr>
          <w:rStyle w:val="c9dxtc"/>
          <w:color w:val="1A1A1A"/>
          <w:sz w:val="28"/>
          <w:szCs w:val="28"/>
        </w:rPr>
        <w:t>Цей прийом допомагає позбавитися від гормонів стресу без необхідності виходити на вулицю або навіть з кімнати. Попросіть дитину спробувати штовхати стіну впродовж 10 секунд в 3 прийоми. Цей процес дозволяє м’язам скорочуватися, а потім розслабитися, внаслідок чого виробляються гормони щастя, як після спортивного навантаження.</w:t>
      </w:r>
    </w:p>
    <w:p w:rsidR="005D0F9F" w:rsidRDefault="005D0F9F" w:rsidP="005D0F9F">
      <w:pPr>
        <w:pStyle w:val="zfr3q"/>
        <w:spacing w:before="0" w:beforeAutospacing="0" w:after="0" w:afterAutospacing="0"/>
        <w:jc w:val="both"/>
        <w:rPr>
          <w:rFonts w:ascii="Open Sans" w:hAnsi="Open Sans"/>
          <w:color w:val="212121"/>
          <w:sz w:val="22"/>
          <w:szCs w:val="22"/>
        </w:rPr>
      </w:pPr>
      <w:r>
        <w:rPr>
          <w:rStyle w:val="c9dxtc"/>
          <w:b/>
          <w:bCs/>
          <w:color w:val="1A1A1A"/>
          <w:sz w:val="28"/>
          <w:szCs w:val="28"/>
        </w:rPr>
        <w:t>11. Вдячність.</w:t>
      </w:r>
    </w:p>
    <w:p w:rsidR="005D0F9F" w:rsidRDefault="005D0F9F" w:rsidP="005D0F9F">
      <w:pPr>
        <w:pStyle w:val="zfr3q"/>
        <w:spacing w:before="0" w:beforeAutospacing="0" w:after="0" w:afterAutospacing="0"/>
        <w:jc w:val="both"/>
        <w:rPr>
          <w:rFonts w:ascii="Open Sans" w:hAnsi="Open Sans"/>
          <w:color w:val="212121"/>
          <w:sz w:val="22"/>
          <w:szCs w:val="22"/>
        </w:rPr>
      </w:pPr>
      <w:r>
        <w:rPr>
          <w:rStyle w:val="c9dxtc"/>
          <w:color w:val="1A1A1A"/>
          <w:sz w:val="28"/>
          <w:szCs w:val="28"/>
        </w:rPr>
        <w:t>Щоденник Вдячності схожий на звичайний особистий щоденник. Дослідження показали, що ведення такого щоденника робить позитивний вплив на успішність в школі й сприяє зниженню стресу в позакласній роботі. Краще завести окремий зошит, в якому дитина зможе записувати речі й події, за які він вдячний (які приносять йому радість), і зробити пару записів разом, щоб дитина зрозуміла концепцію.</w:t>
      </w:r>
    </w:p>
    <w:p w:rsidR="005D0F9F" w:rsidRDefault="005D0F9F" w:rsidP="005D0F9F">
      <w:pPr>
        <w:pStyle w:val="zfr3q"/>
        <w:spacing w:before="0" w:beforeAutospacing="0" w:after="0" w:afterAutospacing="0"/>
        <w:jc w:val="both"/>
        <w:rPr>
          <w:rFonts w:ascii="Open Sans" w:hAnsi="Open Sans"/>
          <w:color w:val="212121"/>
          <w:sz w:val="22"/>
          <w:szCs w:val="22"/>
        </w:rPr>
      </w:pPr>
      <w:r>
        <w:rPr>
          <w:rStyle w:val="c9dxtc"/>
          <w:b/>
          <w:bCs/>
          <w:color w:val="1A1A1A"/>
          <w:sz w:val="28"/>
          <w:szCs w:val="28"/>
        </w:rPr>
        <w:t>12. Музика.</w:t>
      </w:r>
    </w:p>
    <w:p w:rsidR="005D0F9F" w:rsidRDefault="005D0F9F" w:rsidP="005D0F9F">
      <w:pPr>
        <w:pStyle w:val="zfr3q"/>
        <w:spacing w:before="0" w:beforeAutospacing="0" w:after="0" w:afterAutospacing="0"/>
        <w:jc w:val="both"/>
        <w:rPr>
          <w:rFonts w:ascii="Open Sans" w:hAnsi="Open Sans"/>
          <w:color w:val="212121"/>
          <w:sz w:val="22"/>
          <w:szCs w:val="22"/>
        </w:rPr>
      </w:pPr>
      <w:r>
        <w:rPr>
          <w:rStyle w:val="c9dxtc"/>
          <w:color w:val="1A1A1A"/>
          <w:sz w:val="28"/>
          <w:szCs w:val="28"/>
        </w:rPr>
        <w:t>Музика здатна впливати на настрій, сон, рівень стресу і тривоги. Експериментуйте зі стилями, стежте за ефектом. Дуже скоро ви дізнаєтеся, що саме впливає на вашу дитину якнайкраще. Використайте музику для створення настрою в будинку, в машині, в дитячій.</w:t>
      </w:r>
    </w:p>
    <w:p w:rsidR="005D0F9F" w:rsidRDefault="005D0F9F" w:rsidP="005D0F9F">
      <w:pPr>
        <w:pStyle w:val="zfr3q"/>
        <w:spacing w:before="0" w:beforeAutospacing="0" w:after="0" w:afterAutospacing="0"/>
        <w:jc w:val="both"/>
        <w:rPr>
          <w:rFonts w:ascii="Open Sans" w:hAnsi="Open Sans"/>
          <w:color w:val="212121"/>
          <w:sz w:val="22"/>
          <w:szCs w:val="22"/>
        </w:rPr>
      </w:pPr>
      <w:r>
        <w:rPr>
          <w:rStyle w:val="c9dxtc"/>
          <w:b/>
          <w:bCs/>
          <w:color w:val="1A1A1A"/>
          <w:sz w:val="28"/>
          <w:szCs w:val="28"/>
        </w:rPr>
        <w:t>13. Пиши від душі.</w:t>
      </w:r>
    </w:p>
    <w:p w:rsidR="005D0F9F" w:rsidRDefault="005D0F9F" w:rsidP="005D0F9F">
      <w:pPr>
        <w:pStyle w:val="zfr3q"/>
        <w:spacing w:before="0" w:beforeAutospacing="0" w:after="0" w:afterAutospacing="0"/>
        <w:jc w:val="both"/>
        <w:rPr>
          <w:rFonts w:ascii="Open Sans" w:hAnsi="Open Sans"/>
          <w:color w:val="212121"/>
          <w:sz w:val="22"/>
          <w:szCs w:val="22"/>
        </w:rPr>
      </w:pPr>
      <w:r>
        <w:rPr>
          <w:rStyle w:val="c9dxtc"/>
          <w:color w:val="1A1A1A"/>
          <w:sz w:val="28"/>
          <w:szCs w:val="28"/>
        </w:rPr>
        <w:t>Для дітей трохи старше ведення щоденника з описом своїх почуттів — дієвий спосіб коригування стану, особливо якщо немає страху, що записи прочитають. Нехай у дитини буде зошит, який лежить в надійному місці, в якій вони зможуть написати про усі свої почуття. Важливо переконати дитину, що ви ніколи не візьмете його без його дозволу.</w:t>
      </w:r>
    </w:p>
    <w:p w:rsidR="005D0F9F" w:rsidRDefault="005D0F9F" w:rsidP="005D0F9F">
      <w:pPr>
        <w:pStyle w:val="zfr3q"/>
        <w:spacing w:before="0" w:beforeAutospacing="0" w:after="0" w:afterAutospacing="0"/>
        <w:jc w:val="both"/>
        <w:rPr>
          <w:rFonts w:ascii="Open Sans" w:hAnsi="Open Sans"/>
          <w:color w:val="212121"/>
          <w:sz w:val="22"/>
          <w:szCs w:val="22"/>
        </w:rPr>
      </w:pPr>
      <w:r>
        <w:rPr>
          <w:rStyle w:val="c9dxtc"/>
          <w:b/>
          <w:bCs/>
          <w:color w:val="1A1A1A"/>
          <w:sz w:val="28"/>
          <w:szCs w:val="28"/>
        </w:rPr>
        <w:t>14. Танцюємо!</w:t>
      </w:r>
    </w:p>
    <w:p w:rsidR="005D0F9F" w:rsidRDefault="005D0F9F" w:rsidP="005D0F9F">
      <w:pPr>
        <w:pStyle w:val="zfr3q"/>
        <w:spacing w:before="0" w:beforeAutospacing="0" w:after="0" w:afterAutospacing="0"/>
        <w:jc w:val="both"/>
        <w:rPr>
          <w:rFonts w:ascii="Open Sans" w:hAnsi="Open Sans"/>
          <w:color w:val="212121"/>
          <w:sz w:val="22"/>
          <w:szCs w:val="22"/>
        </w:rPr>
      </w:pPr>
      <w:r>
        <w:rPr>
          <w:rStyle w:val="c9dxtc"/>
          <w:color w:val="1A1A1A"/>
          <w:sz w:val="28"/>
          <w:szCs w:val="28"/>
        </w:rPr>
        <w:t>Додайте компонент фізичної активності до ваших сеансів прослуховування музики. Влаштуйте танцювальну вечірку у вітальні й спостерігайте, як чадо міняє свій настрій.</w:t>
      </w:r>
    </w:p>
    <w:p w:rsidR="005D0F9F" w:rsidRDefault="005D0F9F" w:rsidP="005D0F9F">
      <w:pPr>
        <w:pStyle w:val="zfr3q"/>
        <w:spacing w:before="0" w:beforeAutospacing="0" w:after="0" w:afterAutospacing="0"/>
        <w:jc w:val="both"/>
        <w:rPr>
          <w:rFonts w:ascii="Open Sans" w:hAnsi="Open Sans"/>
          <w:color w:val="212121"/>
          <w:sz w:val="22"/>
          <w:szCs w:val="22"/>
        </w:rPr>
      </w:pPr>
      <w:r>
        <w:rPr>
          <w:rStyle w:val="c9dxtc"/>
          <w:b/>
          <w:bCs/>
          <w:color w:val="1A1A1A"/>
          <w:sz w:val="28"/>
          <w:szCs w:val="28"/>
        </w:rPr>
        <w:t>15. Зворотний відлік з 100.</w:t>
      </w:r>
    </w:p>
    <w:p w:rsidR="005D0F9F" w:rsidRDefault="005D0F9F" w:rsidP="005D0F9F">
      <w:pPr>
        <w:pStyle w:val="zfr3q"/>
        <w:spacing w:before="0" w:beforeAutospacing="0" w:after="0" w:afterAutospacing="0"/>
        <w:jc w:val="both"/>
        <w:rPr>
          <w:rFonts w:ascii="Open Sans" w:hAnsi="Open Sans"/>
          <w:color w:val="212121"/>
          <w:sz w:val="22"/>
          <w:szCs w:val="22"/>
        </w:rPr>
      </w:pPr>
      <w:r>
        <w:rPr>
          <w:rStyle w:val="c9dxtc"/>
          <w:color w:val="1A1A1A"/>
          <w:sz w:val="28"/>
          <w:szCs w:val="28"/>
        </w:rPr>
        <w:t>Рахунок допомагає відволіктися від подразника, зворотний рахунок вимагає додаткової концентрації, але не перевантажує мозок.</w:t>
      </w:r>
    </w:p>
    <w:p w:rsidR="005D0F9F" w:rsidRDefault="005D0F9F" w:rsidP="005D0F9F">
      <w:pPr>
        <w:pStyle w:val="zfr3q"/>
        <w:spacing w:before="0" w:beforeAutospacing="0" w:after="0" w:afterAutospacing="0"/>
        <w:jc w:val="both"/>
        <w:rPr>
          <w:rFonts w:ascii="Open Sans" w:hAnsi="Open Sans"/>
          <w:color w:val="212121"/>
          <w:sz w:val="22"/>
          <w:szCs w:val="22"/>
        </w:rPr>
      </w:pPr>
      <w:r>
        <w:rPr>
          <w:rStyle w:val="c9dxtc"/>
          <w:b/>
          <w:bCs/>
          <w:color w:val="1A1A1A"/>
          <w:sz w:val="28"/>
          <w:szCs w:val="28"/>
        </w:rPr>
        <w:t>16. Спів.</w:t>
      </w:r>
    </w:p>
    <w:p w:rsidR="005D0F9F" w:rsidRDefault="005D0F9F" w:rsidP="005D0F9F">
      <w:pPr>
        <w:pStyle w:val="zfr3q"/>
        <w:spacing w:before="0" w:beforeAutospacing="0" w:after="0" w:afterAutospacing="0"/>
        <w:jc w:val="both"/>
        <w:rPr>
          <w:rFonts w:ascii="Open Sans" w:hAnsi="Open Sans"/>
          <w:color w:val="212121"/>
          <w:sz w:val="22"/>
          <w:szCs w:val="22"/>
        </w:rPr>
      </w:pPr>
      <w:r>
        <w:rPr>
          <w:rStyle w:val="c9dxtc"/>
          <w:color w:val="1A1A1A"/>
          <w:sz w:val="28"/>
          <w:szCs w:val="28"/>
        </w:rPr>
        <w:t xml:space="preserve">Танцювати під улюблену мелодію — чисте задоволення. Але спів вголос, навіть тоді, коли він невлад, сприяє виробленню </w:t>
      </w:r>
      <w:proofErr w:type="spellStart"/>
      <w:r>
        <w:rPr>
          <w:rStyle w:val="c9dxtc"/>
          <w:color w:val="1A1A1A"/>
          <w:sz w:val="28"/>
          <w:szCs w:val="28"/>
        </w:rPr>
        <w:t>ендорфінів</w:t>
      </w:r>
      <w:proofErr w:type="spellEnd"/>
      <w:r>
        <w:rPr>
          <w:rStyle w:val="c9dxtc"/>
          <w:color w:val="1A1A1A"/>
          <w:sz w:val="28"/>
          <w:szCs w:val="28"/>
        </w:rPr>
        <w:t>, що приносить почуття задоволення і спокою.</w:t>
      </w:r>
    </w:p>
    <w:p w:rsidR="005D0F9F" w:rsidRDefault="005D0F9F" w:rsidP="005D0F9F">
      <w:pPr>
        <w:pStyle w:val="zfr3q"/>
        <w:spacing w:before="0" w:beforeAutospacing="0" w:after="0" w:afterAutospacing="0"/>
        <w:jc w:val="both"/>
        <w:rPr>
          <w:rFonts w:ascii="Open Sans" w:hAnsi="Open Sans"/>
          <w:color w:val="212121"/>
          <w:sz w:val="22"/>
          <w:szCs w:val="22"/>
        </w:rPr>
      </w:pPr>
      <w:r>
        <w:rPr>
          <w:rStyle w:val="c9dxtc"/>
          <w:b/>
          <w:bCs/>
          <w:color w:val="1A1A1A"/>
          <w:sz w:val="28"/>
          <w:szCs w:val="28"/>
        </w:rPr>
        <w:t>17. Спостереження за рибками.</w:t>
      </w:r>
    </w:p>
    <w:p w:rsidR="005D0F9F" w:rsidRDefault="005D0F9F" w:rsidP="005D0F9F">
      <w:pPr>
        <w:pStyle w:val="zfr3q"/>
        <w:spacing w:before="0" w:beforeAutospacing="0" w:after="0" w:afterAutospacing="0"/>
        <w:jc w:val="both"/>
        <w:rPr>
          <w:rFonts w:ascii="Open Sans" w:hAnsi="Open Sans"/>
          <w:color w:val="212121"/>
          <w:sz w:val="22"/>
          <w:szCs w:val="22"/>
        </w:rPr>
      </w:pPr>
      <w:r>
        <w:rPr>
          <w:rStyle w:val="c9dxtc"/>
          <w:color w:val="1A1A1A"/>
          <w:sz w:val="28"/>
          <w:szCs w:val="28"/>
        </w:rPr>
        <w:lastRenderedPageBreak/>
        <w:t xml:space="preserve">Ви коли-небудь ставили питання, чому в деяких зонах відпочинку є акваріум? В Університеті </w:t>
      </w:r>
      <w:proofErr w:type="spellStart"/>
      <w:r>
        <w:rPr>
          <w:rStyle w:val="c9dxtc"/>
          <w:color w:val="1A1A1A"/>
          <w:sz w:val="28"/>
          <w:szCs w:val="28"/>
        </w:rPr>
        <w:t>Ексетера</w:t>
      </w:r>
      <w:proofErr w:type="spellEnd"/>
      <w:r>
        <w:rPr>
          <w:rStyle w:val="c9dxtc"/>
          <w:color w:val="1A1A1A"/>
          <w:sz w:val="28"/>
          <w:szCs w:val="28"/>
        </w:rPr>
        <w:t xml:space="preserve"> у Великобританії виявили, що спостереження за рибками знижує кров’яний тиск і частоту сердечних скорочень. Чим більше акваріум, тим краще ефект. Щоб перевірити цю гіпотезу, візьміть дитину на озеро або в океанаріум.</w:t>
      </w:r>
    </w:p>
    <w:p w:rsidR="005D0F9F" w:rsidRDefault="005D0F9F" w:rsidP="005D0F9F">
      <w:pPr>
        <w:pStyle w:val="zfr3q"/>
        <w:spacing w:before="0" w:beforeAutospacing="0" w:after="0" w:afterAutospacing="0"/>
        <w:jc w:val="both"/>
        <w:rPr>
          <w:rFonts w:ascii="Open Sans" w:hAnsi="Open Sans"/>
          <w:color w:val="212121"/>
          <w:sz w:val="22"/>
          <w:szCs w:val="22"/>
        </w:rPr>
      </w:pPr>
      <w:r>
        <w:rPr>
          <w:rStyle w:val="c9dxtc"/>
          <w:b/>
          <w:bCs/>
          <w:color w:val="1A1A1A"/>
          <w:sz w:val="28"/>
          <w:szCs w:val="28"/>
        </w:rPr>
        <w:t>18. Мильні бульбашки.</w:t>
      </w:r>
    </w:p>
    <w:p w:rsidR="005D0F9F" w:rsidRDefault="005D0F9F" w:rsidP="005D0F9F">
      <w:pPr>
        <w:pStyle w:val="zfr3q"/>
        <w:spacing w:before="0" w:beforeAutospacing="0" w:after="0" w:afterAutospacing="0"/>
        <w:jc w:val="both"/>
        <w:rPr>
          <w:rFonts w:ascii="Open Sans" w:hAnsi="Open Sans"/>
          <w:color w:val="212121"/>
          <w:sz w:val="22"/>
          <w:szCs w:val="22"/>
        </w:rPr>
      </w:pPr>
      <w:r>
        <w:rPr>
          <w:rStyle w:val="c9dxtc"/>
          <w:color w:val="1A1A1A"/>
          <w:sz w:val="28"/>
          <w:szCs w:val="28"/>
        </w:rPr>
        <w:t>Це зайняття пов’язане з попереднім, тому що ґрунтовано на регуляції дихання. Дитина швидко набуде контролю над своїм диханням, а значить і станом, якщо дутиме на вертушку або надуватиме мильні бульбашки.</w:t>
      </w:r>
    </w:p>
    <w:p w:rsidR="005D0F9F" w:rsidRDefault="005D0F9F" w:rsidP="005D0F9F">
      <w:pPr>
        <w:pStyle w:val="zfr3q"/>
        <w:spacing w:before="0" w:beforeAutospacing="0" w:after="0" w:afterAutospacing="0"/>
        <w:jc w:val="both"/>
        <w:rPr>
          <w:rFonts w:ascii="Open Sans" w:hAnsi="Open Sans"/>
          <w:color w:val="212121"/>
          <w:sz w:val="22"/>
          <w:szCs w:val="22"/>
        </w:rPr>
      </w:pPr>
      <w:r>
        <w:rPr>
          <w:rStyle w:val="c9dxtc"/>
          <w:b/>
          <w:bCs/>
          <w:color w:val="1A1A1A"/>
          <w:sz w:val="28"/>
          <w:szCs w:val="28"/>
        </w:rPr>
        <w:t>19. Водні процедури.</w:t>
      </w:r>
    </w:p>
    <w:p w:rsidR="005D0F9F" w:rsidRDefault="005D0F9F" w:rsidP="005D0F9F">
      <w:pPr>
        <w:pStyle w:val="zfr3q"/>
        <w:spacing w:before="0" w:beforeAutospacing="0" w:after="0" w:afterAutospacing="0"/>
        <w:jc w:val="both"/>
        <w:rPr>
          <w:rFonts w:ascii="Open Sans" w:hAnsi="Open Sans"/>
          <w:color w:val="212121"/>
          <w:sz w:val="22"/>
          <w:szCs w:val="22"/>
        </w:rPr>
      </w:pPr>
      <w:r>
        <w:rPr>
          <w:rStyle w:val="c9dxtc"/>
          <w:color w:val="1A1A1A"/>
          <w:sz w:val="28"/>
          <w:szCs w:val="28"/>
        </w:rPr>
        <w:t>Заспокійливі ванни діють на дітей так само як і на дорослих. Використайте пару іграшок для ванни, щоб навчити малюка розслаблятися і відпускати турботи дня. Холодний душ робить на організм тонізуючий ефект. Прохолодна вода знижує напругу м’язів, покращує роботу серця і призводить до поліпшення настрою. Дослідження стану зимових плавців показало, що з регулярним зануренням у холодну воду знизилася напруга, втома і депресія.</w:t>
      </w:r>
    </w:p>
    <w:p w:rsidR="005D0F9F" w:rsidRDefault="005D0F9F" w:rsidP="005D0F9F">
      <w:pPr>
        <w:pStyle w:val="zfr3q"/>
        <w:spacing w:before="0" w:beforeAutospacing="0" w:after="0" w:afterAutospacing="0"/>
        <w:jc w:val="both"/>
        <w:rPr>
          <w:rFonts w:ascii="Open Sans" w:hAnsi="Open Sans"/>
          <w:color w:val="212121"/>
          <w:sz w:val="22"/>
          <w:szCs w:val="22"/>
        </w:rPr>
      </w:pPr>
      <w:r>
        <w:rPr>
          <w:rStyle w:val="c9dxtc"/>
          <w:b/>
          <w:bCs/>
          <w:color w:val="1A1A1A"/>
          <w:sz w:val="28"/>
          <w:szCs w:val="28"/>
        </w:rPr>
        <w:t>20. Задуваємо свічку.</w:t>
      </w:r>
    </w:p>
    <w:p w:rsidR="005D0F9F" w:rsidRDefault="005D0F9F" w:rsidP="005D0F9F">
      <w:pPr>
        <w:pStyle w:val="zfr3q"/>
        <w:spacing w:before="0" w:beforeAutospacing="0" w:after="0" w:afterAutospacing="0"/>
        <w:jc w:val="both"/>
        <w:rPr>
          <w:rFonts w:ascii="Open Sans" w:hAnsi="Open Sans"/>
          <w:color w:val="212121"/>
          <w:sz w:val="22"/>
          <w:szCs w:val="22"/>
        </w:rPr>
      </w:pPr>
      <w:r>
        <w:rPr>
          <w:rStyle w:val="c9dxtc"/>
          <w:color w:val="1A1A1A"/>
          <w:sz w:val="28"/>
          <w:szCs w:val="28"/>
        </w:rPr>
        <w:t>Запаліть свічку і дайте дитині задути її. Запалюйте знову і знову, поміщаючи свічку все далі й далі від нього, щоб йому довелося вдихати все глибше, щоб задути її. Це відмінний спосіб перетворити практику глибокого дихання на гру.</w:t>
      </w:r>
    </w:p>
    <w:p w:rsidR="005D0F9F" w:rsidRDefault="005D0F9F" w:rsidP="005D0F9F">
      <w:pPr>
        <w:pStyle w:val="zfr3q"/>
        <w:spacing w:before="0" w:beforeAutospacing="0" w:after="0" w:afterAutospacing="0"/>
        <w:jc w:val="both"/>
        <w:rPr>
          <w:rFonts w:ascii="Open Sans" w:hAnsi="Open Sans"/>
          <w:color w:val="212121"/>
          <w:sz w:val="22"/>
          <w:szCs w:val="22"/>
        </w:rPr>
      </w:pPr>
      <w:r>
        <w:rPr>
          <w:rStyle w:val="c9dxtc"/>
          <w:b/>
          <w:bCs/>
          <w:color w:val="1A1A1A"/>
          <w:sz w:val="28"/>
          <w:szCs w:val="28"/>
        </w:rPr>
        <w:t>21. Ковток води.</w:t>
      </w:r>
    </w:p>
    <w:p w:rsidR="005D0F9F" w:rsidRDefault="005D0F9F" w:rsidP="005D0F9F">
      <w:pPr>
        <w:pStyle w:val="zfr3q"/>
        <w:spacing w:before="0" w:beforeAutospacing="0" w:after="0" w:afterAutospacing="0"/>
        <w:jc w:val="both"/>
        <w:rPr>
          <w:rFonts w:ascii="Open Sans" w:hAnsi="Open Sans"/>
          <w:color w:val="212121"/>
          <w:sz w:val="22"/>
          <w:szCs w:val="22"/>
        </w:rPr>
      </w:pPr>
      <w:r>
        <w:rPr>
          <w:rStyle w:val="c9dxtc"/>
          <w:color w:val="1A1A1A"/>
          <w:sz w:val="28"/>
          <w:szCs w:val="28"/>
        </w:rPr>
        <w:t xml:space="preserve">Збезводнення зв’язують зі зниженням розумової діяльності. </w:t>
      </w:r>
      <w:proofErr w:type="spellStart"/>
      <w:r>
        <w:rPr>
          <w:rStyle w:val="c9dxtc"/>
          <w:color w:val="1A1A1A"/>
          <w:sz w:val="28"/>
          <w:szCs w:val="28"/>
        </w:rPr>
        <w:t>Налийте</w:t>
      </w:r>
      <w:proofErr w:type="spellEnd"/>
      <w:r>
        <w:rPr>
          <w:rStyle w:val="c9dxtc"/>
          <w:color w:val="1A1A1A"/>
          <w:sz w:val="28"/>
          <w:szCs w:val="28"/>
        </w:rPr>
        <w:t xml:space="preserve"> дитині склянку прохолодної води, нехай повільно вип’є. Спробуйте хоч раз — і побачите заспокійливий ефект, який робить ця процедура на нервову систему.</w:t>
      </w:r>
    </w:p>
    <w:p w:rsidR="005D0F9F" w:rsidRDefault="005D0F9F" w:rsidP="005D0F9F">
      <w:pPr>
        <w:pStyle w:val="zfr3q"/>
        <w:spacing w:before="0" w:beforeAutospacing="0" w:after="0" w:afterAutospacing="0"/>
        <w:jc w:val="both"/>
        <w:rPr>
          <w:rFonts w:ascii="Open Sans" w:hAnsi="Open Sans"/>
          <w:color w:val="212121"/>
          <w:sz w:val="22"/>
          <w:szCs w:val="22"/>
        </w:rPr>
      </w:pPr>
      <w:r>
        <w:rPr>
          <w:rStyle w:val="c9dxtc"/>
          <w:b/>
          <w:bCs/>
          <w:color w:val="1A1A1A"/>
          <w:sz w:val="28"/>
          <w:szCs w:val="28"/>
        </w:rPr>
        <w:t>22. Дихай животом.</w:t>
      </w:r>
    </w:p>
    <w:p w:rsidR="005D0F9F" w:rsidRDefault="005D0F9F" w:rsidP="005D0F9F">
      <w:pPr>
        <w:pStyle w:val="zfr3q"/>
        <w:spacing w:before="0" w:beforeAutospacing="0" w:after="0" w:afterAutospacing="0"/>
        <w:jc w:val="both"/>
        <w:rPr>
          <w:rFonts w:ascii="Open Sans" w:hAnsi="Open Sans"/>
          <w:color w:val="212121"/>
          <w:sz w:val="22"/>
          <w:szCs w:val="22"/>
        </w:rPr>
      </w:pPr>
      <w:r>
        <w:rPr>
          <w:rStyle w:val="c9dxtc"/>
          <w:color w:val="1A1A1A"/>
          <w:sz w:val="28"/>
          <w:szCs w:val="28"/>
        </w:rPr>
        <w:t>Більшість дихає неправильно, особливо в стресовій ситуації. Нехай дитина уявить, що живіт — це кулька. Попросіть зробити глибокий вдих, щоб його надути, і видих — щоб здути. Відчуєте ефект вже на 5-й раз.</w:t>
      </w:r>
    </w:p>
    <w:p w:rsidR="005D0F9F" w:rsidRDefault="005D0F9F" w:rsidP="005D0F9F">
      <w:pPr>
        <w:pStyle w:val="zfr3q"/>
        <w:spacing w:before="0" w:beforeAutospacing="0" w:after="0" w:afterAutospacing="0"/>
        <w:jc w:val="both"/>
        <w:rPr>
          <w:rFonts w:ascii="Open Sans" w:hAnsi="Open Sans"/>
          <w:color w:val="212121"/>
          <w:sz w:val="22"/>
          <w:szCs w:val="22"/>
        </w:rPr>
      </w:pPr>
      <w:r>
        <w:rPr>
          <w:rStyle w:val="c9dxtc"/>
          <w:b/>
          <w:bCs/>
          <w:color w:val="1A1A1A"/>
          <w:sz w:val="28"/>
          <w:szCs w:val="28"/>
        </w:rPr>
        <w:t>23. Візуалізація.</w:t>
      </w:r>
    </w:p>
    <w:p w:rsidR="005D0F9F" w:rsidRDefault="005D0F9F" w:rsidP="005D0F9F">
      <w:pPr>
        <w:pStyle w:val="zfr3q"/>
        <w:spacing w:before="0" w:beforeAutospacing="0" w:after="0" w:afterAutospacing="0"/>
        <w:jc w:val="both"/>
        <w:rPr>
          <w:rFonts w:ascii="Open Sans" w:hAnsi="Open Sans"/>
          <w:color w:val="212121"/>
          <w:sz w:val="22"/>
          <w:szCs w:val="22"/>
        </w:rPr>
      </w:pPr>
      <w:r>
        <w:rPr>
          <w:rStyle w:val="c9dxtc"/>
          <w:color w:val="1A1A1A"/>
          <w:sz w:val="28"/>
          <w:szCs w:val="28"/>
        </w:rPr>
        <w:t xml:space="preserve">Використовуючи картинки з журналів, дитина може зібрати на великому </w:t>
      </w:r>
      <w:proofErr w:type="spellStart"/>
      <w:r>
        <w:rPr>
          <w:rStyle w:val="c9dxtc"/>
          <w:color w:val="1A1A1A"/>
          <w:sz w:val="28"/>
          <w:szCs w:val="28"/>
        </w:rPr>
        <w:t>постері</w:t>
      </w:r>
      <w:proofErr w:type="spellEnd"/>
      <w:r>
        <w:rPr>
          <w:rStyle w:val="c9dxtc"/>
          <w:color w:val="1A1A1A"/>
          <w:sz w:val="28"/>
          <w:szCs w:val="28"/>
        </w:rPr>
        <w:t xml:space="preserve"> колаж своїх інтересів, фантазій і цілей. В процесі творчості вона зможе прийти до нових </w:t>
      </w:r>
      <w:proofErr w:type="spellStart"/>
      <w:r>
        <w:rPr>
          <w:rStyle w:val="c9dxtc"/>
          <w:color w:val="1A1A1A"/>
          <w:sz w:val="28"/>
          <w:szCs w:val="28"/>
        </w:rPr>
        <w:t>відкриттів</w:t>
      </w:r>
      <w:proofErr w:type="spellEnd"/>
      <w:r>
        <w:rPr>
          <w:rStyle w:val="c9dxtc"/>
          <w:color w:val="1A1A1A"/>
          <w:sz w:val="28"/>
          <w:szCs w:val="28"/>
        </w:rPr>
        <w:t xml:space="preserve"> про себе, і зосередження на позитивному вмить міняє настрій до кращого.</w:t>
      </w:r>
    </w:p>
    <w:p w:rsidR="005D0F9F" w:rsidRDefault="005D0F9F" w:rsidP="005D0F9F">
      <w:pPr>
        <w:pStyle w:val="zfr3q"/>
        <w:spacing w:before="0" w:beforeAutospacing="0" w:after="0" w:afterAutospacing="0"/>
        <w:jc w:val="both"/>
        <w:rPr>
          <w:rFonts w:ascii="Open Sans" w:hAnsi="Open Sans"/>
          <w:color w:val="212121"/>
          <w:sz w:val="22"/>
          <w:szCs w:val="22"/>
        </w:rPr>
      </w:pPr>
      <w:r>
        <w:rPr>
          <w:rStyle w:val="c9dxtc"/>
          <w:b/>
          <w:bCs/>
          <w:color w:val="1A1A1A"/>
          <w:sz w:val="28"/>
          <w:szCs w:val="28"/>
        </w:rPr>
        <w:t>24. Первісний клич.</w:t>
      </w:r>
    </w:p>
    <w:p w:rsidR="005D0F9F" w:rsidRDefault="005D0F9F" w:rsidP="005D0F9F">
      <w:pPr>
        <w:pStyle w:val="zfr3q"/>
        <w:spacing w:before="0" w:beforeAutospacing="0" w:after="0" w:afterAutospacing="0"/>
        <w:jc w:val="both"/>
        <w:rPr>
          <w:rFonts w:ascii="Open Sans" w:hAnsi="Open Sans"/>
          <w:color w:val="212121"/>
          <w:sz w:val="22"/>
          <w:szCs w:val="22"/>
        </w:rPr>
      </w:pPr>
      <w:r>
        <w:rPr>
          <w:rStyle w:val="c9dxtc"/>
          <w:color w:val="1A1A1A"/>
          <w:sz w:val="28"/>
          <w:szCs w:val="28"/>
        </w:rPr>
        <w:t>Іноді емоцій стає надто багато, щоб тримати їх в собі. Нехай дитина встане з широко розставленими ногами й піднятими руками й відчує, як емоції киплять в пальцях ніг, піднімаються вище по ногах і усьому тілі й вириваються через рот. Не треба кричати слова або дотримуватися якоїсь програми, нехай робить це так, як йому зручно.</w:t>
      </w:r>
    </w:p>
    <w:p w:rsidR="005D0F9F" w:rsidRDefault="005D0F9F" w:rsidP="005D0F9F">
      <w:pPr>
        <w:pStyle w:val="zfr3q"/>
        <w:spacing w:before="0" w:beforeAutospacing="0" w:after="0" w:afterAutospacing="0"/>
        <w:jc w:val="both"/>
        <w:rPr>
          <w:rFonts w:ascii="Open Sans" w:hAnsi="Open Sans"/>
          <w:color w:val="212121"/>
          <w:sz w:val="22"/>
          <w:szCs w:val="22"/>
        </w:rPr>
      </w:pPr>
      <w:r>
        <w:rPr>
          <w:rStyle w:val="c9dxtc"/>
          <w:b/>
          <w:bCs/>
          <w:color w:val="1A1A1A"/>
          <w:sz w:val="28"/>
          <w:szCs w:val="28"/>
        </w:rPr>
        <w:t>25. Малювання.</w:t>
      </w:r>
    </w:p>
    <w:p w:rsidR="005D0F9F" w:rsidRDefault="005D0F9F" w:rsidP="005D0F9F">
      <w:pPr>
        <w:pStyle w:val="zfr3q"/>
        <w:spacing w:before="0" w:beforeAutospacing="0" w:after="0" w:afterAutospacing="0"/>
        <w:jc w:val="both"/>
        <w:rPr>
          <w:rFonts w:ascii="Open Sans" w:hAnsi="Open Sans"/>
          <w:color w:val="212121"/>
          <w:sz w:val="22"/>
          <w:szCs w:val="22"/>
        </w:rPr>
      </w:pPr>
      <w:r>
        <w:rPr>
          <w:rStyle w:val="c9dxtc"/>
          <w:color w:val="1A1A1A"/>
          <w:sz w:val="28"/>
          <w:szCs w:val="28"/>
        </w:rPr>
        <w:t>Малювання не лише відволікає від джерела роздратування, але і розвиває стійкість до стресу в цілому. Зараз тюбики з фарбою — не єдиний допоміжний засіб, існують спеціальні інтерактивні дошки, ігрові застосування й інші помічники : наприклад, піна для гоління і фіранка у ванні</w:t>
      </w:r>
      <w:r>
        <w:rPr>
          <w:rStyle w:val="c9dxtc"/>
          <w:color w:val="FF6600"/>
          <w:sz w:val="28"/>
          <w:szCs w:val="28"/>
          <w:u w:val="single"/>
        </w:rPr>
        <w:t>.</w:t>
      </w:r>
    </w:p>
    <w:p w:rsidR="0046445F" w:rsidRDefault="005D0F9F">
      <w:bookmarkStart w:id="0" w:name="_GoBack"/>
      <w:bookmarkEnd w:id="0"/>
    </w:p>
    <w:sectPr w:rsidR="0046445F">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Open Sans">
    <w:altName w:val="Times New Roman"/>
    <w:panose1 w:val="00000000000000000000"/>
    <w:charset w:val="00"/>
    <w:family w:val="roman"/>
    <w:notTrueType/>
    <w:pitch w:val="default"/>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517A"/>
    <w:rsid w:val="003E517A"/>
    <w:rsid w:val="00494EE8"/>
    <w:rsid w:val="005D0F9F"/>
    <w:rsid w:val="00EA626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EF0C637-767B-4C83-852F-8A8E9603A3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5D0F9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D0F9F"/>
    <w:rPr>
      <w:rFonts w:ascii="Times New Roman" w:eastAsia="Times New Roman" w:hAnsi="Times New Roman" w:cs="Times New Roman"/>
      <w:b/>
      <w:bCs/>
      <w:kern w:val="36"/>
      <w:sz w:val="48"/>
      <w:szCs w:val="48"/>
      <w:lang w:eastAsia="uk-UA"/>
    </w:rPr>
  </w:style>
  <w:style w:type="character" w:customStyle="1" w:styleId="m8v5d">
    <w:name w:val="m8v5d"/>
    <w:basedOn w:val="a0"/>
    <w:rsid w:val="005D0F9F"/>
  </w:style>
  <w:style w:type="paragraph" w:customStyle="1" w:styleId="zfr3q">
    <w:name w:val="zfr3q"/>
    <w:basedOn w:val="a"/>
    <w:rsid w:val="005D0F9F"/>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jgg6ef">
    <w:name w:val="jgg6ef"/>
    <w:basedOn w:val="a0"/>
    <w:rsid w:val="005D0F9F"/>
  </w:style>
  <w:style w:type="character" w:customStyle="1" w:styleId="c9dxtc">
    <w:name w:val="c9dxtc"/>
    <w:basedOn w:val="a0"/>
    <w:rsid w:val="005D0F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17930425">
      <w:bodyDiv w:val="1"/>
      <w:marLeft w:val="0"/>
      <w:marRight w:val="0"/>
      <w:marTop w:val="0"/>
      <w:marBottom w:val="0"/>
      <w:divBdr>
        <w:top w:val="none" w:sz="0" w:space="0" w:color="auto"/>
        <w:left w:val="none" w:sz="0" w:space="0" w:color="auto"/>
        <w:bottom w:val="none" w:sz="0" w:space="0" w:color="auto"/>
        <w:right w:val="none" w:sz="0" w:space="0" w:color="auto"/>
      </w:divBdr>
      <w:divsChild>
        <w:div w:id="331564152">
          <w:marLeft w:val="0"/>
          <w:marRight w:val="0"/>
          <w:marTop w:val="0"/>
          <w:marBottom w:val="0"/>
          <w:divBdr>
            <w:top w:val="none" w:sz="0" w:space="0" w:color="auto"/>
            <w:left w:val="none" w:sz="0" w:space="0" w:color="auto"/>
            <w:bottom w:val="none" w:sz="0" w:space="0" w:color="auto"/>
            <w:right w:val="none" w:sz="0" w:space="0" w:color="auto"/>
          </w:divBdr>
        </w:div>
      </w:divsChild>
    </w:div>
    <w:div w:id="16994324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5045</Words>
  <Characters>2877</Characters>
  <Application>Microsoft Office Word</Application>
  <DocSecurity>0</DocSecurity>
  <Lines>23</Lines>
  <Paragraphs>15</Paragraphs>
  <ScaleCrop>false</ScaleCrop>
  <Company/>
  <LinksUpToDate>false</LinksUpToDate>
  <CharactersWithSpaces>7907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dc:creator>
  <cp:keywords/>
  <dc:description/>
  <cp:lastModifiedBy>Natali</cp:lastModifiedBy>
  <cp:revision>2</cp:revision>
  <dcterms:created xsi:type="dcterms:W3CDTF">2026-10-05T12:31:00Z</dcterms:created>
  <dcterms:modified xsi:type="dcterms:W3CDTF">2026-10-05T12:33:00Z</dcterms:modified>
</cp:coreProperties>
</file>